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4ABA" w14:textId="77777777" w:rsidR="00CE43CE" w:rsidRDefault="00CE43CE" w:rsidP="00CE43CE">
      <w:pPr>
        <w:pStyle w:val="Default"/>
      </w:pPr>
    </w:p>
    <w:p w14:paraId="131D9305" w14:textId="77777777" w:rsidR="00CE43CE" w:rsidRP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CE43CE">
        <w:rPr>
          <w:rStyle w:val="A7"/>
          <w:rFonts w:ascii="Times New Roman" w:hAnsi="Times New Roman" w:cs="Times New Roman"/>
          <w:color w:val="auto"/>
          <w:sz w:val="36"/>
          <w:szCs w:val="40"/>
          <w:u w:val="single"/>
        </w:rPr>
        <w:t xml:space="preserve">Indicação nº 01/2023 </w:t>
      </w:r>
    </w:p>
    <w:p w14:paraId="514DDF73" w14:textId="77777777" w:rsidR="00CE43CE" w:rsidRDefault="00CE43CE" w:rsidP="00CE43CE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52A9A" w14:textId="77777777" w:rsidR="00CE43CE" w:rsidRDefault="00CE43CE" w:rsidP="00CE43CE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9DEB4C" w14:textId="33820D4E" w:rsidR="00CE43CE" w:rsidRPr="00CE43CE" w:rsidRDefault="00CE43CE" w:rsidP="00CE43CE">
      <w:pPr>
        <w:pStyle w:val="Pa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Assunto: Indica a colocação de cascalho nas ruas não asfaltadas dos bairros Residencial Praia dos Namorados e Asta III. </w:t>
      </w:r>
    </w:p>
    <w:p w14:paraId="3B29D812" w14:textId="77777777" w:rsidR="00CE43CE" w:rsidRDefault="00CE43CE" w:rsidP="00CE43CE">
      <w:pPr>
        <w:pStyle w:val="P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F35068" w14:textId="77777777" w:rsidR="00CE43CE" w:rsidRDefault="00CE43CE" w:rsidP="00CE43CE">
      <w:pPr>
        <w:pStyle w:val="P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58C38F" w14:textId="4F52F0F9" w:rsidR="00CE43CE" w:rsidRPr="00CE43CE" w:rsidRDefault="00CE43CE" w:rsidP="00CE43CE">
      <w:pPr>
        <w:pStyle w:val="P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Autor (a): ________________________________________ </w:t>
      </w:r>
    </w:p>
    <w:p w14:paraId="0FF5F4FB" w14:textId="77777777" w:rsidR="00CE43CE" w:rsidRDefault="00CE43CE" w:rsidP="00CE43CE">
      <w:pPr>
        <w:pStyle w:val="Default"/>
        <w:ind w:left="840"/>
        <w:rPr>
          <w:rFonts w:ascii="Times New Roman" w:hAnsi="Times New Roman" w:cs="Times New Roman"/>
          <w:color w:val="auto"/>
          <w:sz w:val="26"/>
          <w:szCs w:val="26"/>
        </w:rPr>
      </w:pPr>
    </w:p>
    <w:p w14:paraId="69533604" w14:textId="0060785B" w:rsidR="00CE43CE" w:rsidRPr="00CE43CE" w:rsidRDefault="00CE43CE" w:rsidP="00CE43CE">
      <w:pPr>
        <w:pStyle w:val="Default"/>
        <w:ind w:left="840"/>
        <w:rPr>
          <w:rFonts w:ascii="Times New Roman" w:hAnsi="Times New Roman" w:cs="Times New Roman"/>
          <w:color w:val="auto"/>
          <w:sz w:val="26"/>
          <w:szCs w:val="26"/>
        </w:rPr>
      </w:pPr>
      <w:r w:rsidRPr="00CE43CE">
        <w:rPr>
          <w:rFonts w:ascii="Times New Roman" w:hAnsi="Times New Roman" w:cs="Times New Roman"/>
          <w:color w:val="auto"/>
          <w:sz w:val="26"/>
          <w:szCs w:val="26"/>
        </w:rPr>
        <w:t xml:space="preserve">Sr. Presidente </w:t>
      </w:r>
    </w:p>
    <w:p w14:paraId="674BD403" w14:textId="77777777" w:rsidR="00CE43CE" w:rsidRDefault="00CE43CE" w:rsidP="00CE43CE">
      <w:pPr>
        <w:pStyle w:val="Default"/>
        <w:ind w:left="840"/>
        <w:rPr>
          <w:rFonts w:ascii="Times New Roman" w:hAnsi="Times New Roman" w:cs="Times New Roman"/>
          <w:color w:val="auto"/>
          <w:sz w:val="26"/>
          <w:szCs w:val="26"/>
        </w:rPr>
      </w:pPr>
      <w:r w:rsidRPr="00CE43CE">
        <w:rPr>
          <w:rFonts w:ascii="Times New Roman" w:hAnsi="Times New Roman" w:cs="Times New Roman"/>
          <w:color w:val="auto"/>
          <w:sz w:val="26"/>
          <w:szCs w:val="26"/>
        </w:rPr>
        <w:t>Srs. Vereadores</w:t>
      </w:r>
    </w:p>
    <w:p w14:paraId="384C150A" w14:textId="764F915B" w:rsidR="00CE43CE" w:rsidRPr="00CE43CE" w:rsidRDefault="00CE43CE" w:rsidP="00CE43CE">
      <w:pPr>
        <w:pStyle w:val="Default"/>
        <w:ind w:left="84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Sras. Vereadoras</w:t>
      </w:r>
      <w:r w:rsidRPr="00CE43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FE69C68" w14:textId="77777777" w:rsidR="00CE43CE" w:rsidRDefault="00CE43CE" w:rsidP="00CE43CE">
      <w:pPr>
        <w:pStyle w:val="Pa37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CFF573" w14:textId="69C40452" w:rsidR="00CE43CE" w:rsidRPr="00CE43CE" w:rsidRDefault="00CE43CE" w:rsidP="00CE43CE">
      <w:pPr>
        <w:pStyle w:val="Pa37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Os moradores dos bairros Residencial Praia dos Namorados e Asta III afirmam que devido a constante poeira, há proliferação de muitas doenças respiratórias como bronquite e renite, com necessidade de serem atendidos e medicados nos Postos de Saúde. Além disso, há o problema do barro nas ruas na época das chuvas. </w:t>
      </w:r>
    </w:p>
    <w:p w14:paraId="396ABA80" w14:textId="77777777" w:rsidR="00CE43CE" w:rsidRDefault="00CE43CE" w:rsidP="00CE43CE">
      <w:pPr>
        <w:pStyle w:val="Pa37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082E4C" w14:textId="65884FD0" w:rsidR="00CE43CE" w:rsidRPr="00CE43CE" w:rsidRDefault="00CE43CE" w:rsidP="00CE43CE">
      <w:pPr>
        <w:pStyle w:val="Pa37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Diante do que foi exposto indicamos ao Sr. Prefeito de Americana a colocação de cascalhos em todas as ruas não asfaltadas dos bairros citados. </w:t>
      </w:r>
    </w:p>
    <w:p w14:paraId="5BFC0DC8" w14:textId="77777777" w:rsidR="00CE43CE" w:rsidRDefault="00CE43CE" w:rsidP="00CE43CE">
      <w:pPr>
        <w:pStyle w:val="Pa38"/>
        <w:spacing w:line="240" w:lineRule="auto"/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p w14:paraId="569E55B4" w14:textId="77777777" w:rsidR="00CE43CE" w:rsidRDefault="00CE43CE" w:rsidP="00CE43CE">
      <w:pPr>
        <w:pStyle w:val="Pa38"/>
        <w:spacing w:line="240" w:lineRule="auto"/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p w14:paraId="46E4D434" w14:textId="6FA98D4A" w:rsidR="00CE43CE" w:rsidRPr="00CE43CE" w:rsidRDefault="00CE43CE" w:rsidP="00CE43CE">
      <w:pPr>
        <w:pStyle w:val="Pa38"/>
        <w:spacing w:line="240" w:lineRule="auto"/>
        <w:ind w:left="840"/>
        <w:jc w:val="both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É a indicação. </w:t>
      </w:r>
    </w:p>
    <w:p w14:paraId="365271B0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4443BE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ADAA61" w14:textId="13E04F06" w:rsidR="00CE43CE" w:rsidRP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Plenário Dr. Antônio Álvares Lobo. </w:t>
      </w:r>
    </w:p>
    <w:p w14:paraId="05A98BCC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2A5EF2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6E1CC3" w14:textId="5464B2C0" w:rsidR="00CE43CE" w:rsidRP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Americana, ___ de _____________ </w:t>
      </w:r>
      <w:proofErr w:type="spellStart"/>
      <w:r w:rsidRPr="00CE43CE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CE43CE">
        <w:rPr>
          <w:rFonts w:ascii="Times New Roman" w:hAnsi="Times New Roman" w:cs="Times New Roman"/>
          <w:sz w:val="26"/>
          <w:szCs w:val="26"/>
        </w:rPr>
        <w:t xml:space="preserve"> ________. </w:t>
      </w:r>
    </w:p>
    <w:p w14:paraId="3469B246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E5E823" w14:textId="77777777" w:rsid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52304B" w14:textId="55E8ED56" w:rsidR="00CE43CE" w:rsidRPr="00CE43CE" w:rsidRDefault="00CE43CE" w:rsidP="00CE43CE">
      <w:pPr>
        <w:pStyle w:val="Pa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3CE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</w:p>
    <w:p w14:paraId="0223EBFE" w14:textId="431383B7" w:rsidR="009177FC" w:rsidRPr="00CE43CE" w:rsidRDefault="00CE43CE" w:rsidP="00CE43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43CE">
        <w:rPr>
          <w:rFonts w:ascii="Times New Roman" w:hAnsi="Times New Roman" w:cs="Times New Roman"/>
          <w:sz w:val="26"/>
          <w:szCs w:val="26"/>
        </w:rPr>
        <w:t>Assinatura do (a) Vereador (a) autor (a)</w:t>
      </w:r>
    </w:p>
    <w:sectPr w:rsidR="009177FC" w:rsidRPr="00CE4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rope">
    <w:altName w:val="Manro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E"/>
    <w:rsid w:val="009177FC"/>
    <w:rsid w:val="00C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0101"/>
  <w15:chartTrackingRefBased/>
  <w15:docId w15:val="{CFAFE12F-B106-40A0-A851-D8BD869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3CE"/>
    <w:pPr>
      <w:autoSpaceDE w:val="0"/>
      <w:autoSpaceDN w:val="0"/>
      <w:adjustRightInd w:val="0"/>
      <w:spacing w:after="0" w:line="240" w:lineRule="auto"/>
    </w:pPr>
    <w:rPr>
      <w:rFonts w:ascii="Manrope" w:hAnsi="Manrope" w:cs="Manrope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E43CE"/>
    <w:rPr>
      <w:rFonts w:cs="Manrope"/>
      <w:b/>
      <w:bCs/>
      <w:color w:val="074C81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E43C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LOCMA0020</dc:creator>
  <cp:keywords/>
  <dc:description/>
  <cp:lastModifiedBy>LOCMA0020</cp:lastModifiedBy>
  <cp:revision>1</cp:revision>
  <dcterms:created xsi:type="dcterms:W3CDTF">2023-05-09T16:45:00Z</dcterms:created>
  <dcterms:modified xsi:type="dcterms:W3CDTF">2023-05-09T16:46:00Z</dcterms:modified>
</cp:coreProperties>
</file>